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1" w:rsidRPr="00116472" w:rsidRDefault="008D3691" w:rsidP="004E53EF">
      <w:pPr>
        <w:shd w:val="clear" w:color="auto" w:fill="FFFFFF"/>
        <w:spacing w:after="0" w:line="240" w:lineRule="atLeast"/>
        <w:jc w:val="center"/>
        <w:rPr>
          <w:rFonts w:ascii="微软雅黑" w:hAnsi="微软雅黑" w:cs="宋体"/>
          <w:bCs/>
          <w:sz w:val="24"/>
          <w:szCs w:val="32"/>
        </w:rPr>
      </w:pPr>
      <w:r w:rsidRPr="00116472">
        <w:rPr>
          <w:rFonts w:ascii="微软雅黑" w:hAnsi="微软雅黑" w:cs="宋体" w:hint="eastAsia"/>
          <w:bCs/>
          <w:sz w:val="24"/>
          <w:szCs w:val="32"/>
        </w:rPr>
        <w:t>雏鹰展翅  梦想起航</w:t>
      </w:r>
      <w:r w:rsidR="008114C9">
        <w:rPr>
          <w:rFonts w:ascii="微软雅黑" w:hAnsi="微软雅黑" w:cs="宋体" w:hint="eastAsia"/>
          <w:bCs/>
          <w:sz w:val="24"/>
          <w:szCs w:val="32"/>
        </w:rPr>
        <w:t>----</w:t>
      </w:r>
      <w:r w:rsidRPr="00116472">
        <w:rPr>
          <w:rFonts w:ascii="微软雅黑" w:hAnsi="微软雅黑" w:cs="宋体" w:hint="eastAsia"/>
          <w:bCs/>
          <w:sz w:val="24"/>
          <w:szCs w:val="32"/>
        </w:rPr>
        <w:t>福建华峰2018雏鹰校园招聘计划</w:t>
      </w:r>
      <w:r w:rsidR="00DA0641" w:rsidRPr="00116472">
        <w:rPr>
          <w:rFonts w:ascii="微软雅黑" w:hAnsi="微软雅黑" w:cs="宋体" w:hint="eastAsia"/>
          <w:bCs/>
          <w:sz w:val="24"/>
          <w:szCs w:val="32"/>
        </w:rPr>
        <w:t>书</w:t>
      </w:r>
    </w:p>
    <w:p w:rsidR="004E53EF" w:rsidRDefault="00DD4378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bCs/>
          <w:sz w:val="21"/>
          <w:szCs w:val="21"/>
        </w:rPr>
      </w:pPr>
      <w:r w:rsidRPr="00201548">
        <w:rPr>
          <w:rFonts w:ascii="微软雅黑" w:hAnsi="微软雅黑" w:cs="宋体" w:hint="eastAsia"/>
          <w:bCs/>
          <w:sz w:val="21"/>
          <w:szCs w:val="21"/>
        </w:rPr>
        <w:t>一、【</w:t>
      </w:r>
      <w:r w:rsidR="000D6E8C" w:rsidRPr="00201548">
        <w:rPr>
          <w:rFonts w:ascii="微软雅黑" w:hAnsi="微软雅黑" w:cs="宋体" w:hint="eastAsia"/>
          <w:bCs/>
          <w:sz w:val="21"/>
          <w:szCs w:val="21"/>
        </w:rPr>
        <w:t>公司</w:t>
      </w:r>
      <w:r w:rsidRPr="00201548">
        <w:rPr>
          <w:rFonts w:ascii="微软雅黑" w:hAnsi="微软雅黑" w:cs="宋体" w:hint="eastAsia"/>
          <w:bCs/>
          <w:sz w:val="21"/>
          <w:szCs w:val="21"/>
        </w:rPr>
        <w:t>简介】</w:t>
      </w:r>
    </w:p>
    <w:p w:rsidR="004E53EF" w:rsidRDefault="004E53EF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sz w:val="21"/>
          <w:szCs w:val="21"/>
        </w:rPr>
      </w:pPr>
      <w:r w:rsidRPr="004E53EF">
        <w:rPr>
          <w:rFonts w:ascii="微软雅黑" w:hAnsi="微软雅黑" w:cs="宋体" w:hint="eastAsia"/>
          <w:sz w:val="21"/>
          <w:szCs w:val="21"/>
        </w:rPr>
        <w:t>华峰坐落于美丽的海峡西岸，妈祖故乡，成立于1999年，已发展成为以自主研发为核心，专注于提供纺织技术与应用解决方案的高科技纺织企业，</w:t>
      </w:r>
      <w:r w:rsidRPr="004E53EF">
        <w:rPr>
          <w:rFonts w:ascii="微软雅黑" w:hAnsi="微软雅黑" w:cs="宋体"/>
          <w:noProof/>
          <w:sz w:val="21"/>
          <w:szCs w:val="21"/>
        </w:rPr>
        <w:drawing>
          <wp:inline distT="0" distB="0" distL="0" distR="0">
            <wp:extent cx="1009650" cy="123825"/>
            <wp:effectExtent l="19050" t="0" r="0" b="0"/>
            <wp:docPr id="8" name="图片 19" descr="http://www.huafeng-cn.com/UploadFile/2017107161616789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uafeng-cn.com/UploadFile/20171071616167895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EF">
        <w:rPr>
          <w:rFonts w:ascii="微软雅黑" w:hAnsi="微软雅黑" w:cs="宋体"/>
          <w:sz w:val="21"/>
          <w:szCs w:val="21"/>
        </w:rPr>
        <w:t>品牌产品广泛应用于鞋材、服装、家纺、电子、家居、汽车等多个领域，成为多个国际一线运动品牌战略合作伙伴。</w:t>
      </w:r>
    </w:p>
    <w:p w:rsidR="004E53EF" w:rsidRDefault="004E53EF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sz w:val="21"/>
          <w:szCs w:val="21"/>
        </w:rPr>
      </w:pPr>
      <w:r w:rsidRPr="004E53EF">
        <w:rPr>
          <w:rFonts w:ascii="微软雅黑" w:hAnsi="微软雅黑" w:cs="宋体" w:hint="eastAsia"/>
          <w:sz w:val="21"/>
          <w:szCs w:val="21"/>
        </w:rPr>
        <w:t>为满足市场需求，公司斥巨资建立华峰研发基地及华峰纺织产业园、华锦产业园、华峰运动用品产业园、荔枝绿色纤维产业园四大产业园。华峰研发基地，主要致力于研发先端纺织技术与应用；华峰纺织产业园，主要生产高端经编三明治网布和高端纬编时尚布料；华锦产业园，主要致力于对上游布料进行一浴多色艺术和高端后整理；华峰运动用品产业园，主要生产3D印刷鞋面荔枝绿色纤维产业园；荔枝绿色纤维产业园主要致力于生产绿色环保纤维。</w:t>
      </w:r>
    </w:p>
    <w:p w:rsidR="004E53EF" w:rsidRDefault="004E53EF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sz w:val="21"/>
          <w:szCs w:val="21"/>
        </w:rPr>
      </w:pPr>
      <w:r w:rsidRPr="004E53EF">
        <w:rPr>
          <w:rFonts w:ascii="微软雅黑" w:hAnsi="微软雅黑" w:cs="宋体" w:hint="eastAsia"/>
          <w:sz w:val="21"/>
          <w:szCs w:val="21"/>
        </w:rPr>
        <w:t>公司始终坚持创新驱动战略，已在美国、德国设立产品设计中心，在越南、上海、广东、福建设立技术开发中心。拥有包括中国工程院院士及中国台湾、中国香港及美国、德国博士、专家等强大的设计与研发团队，形成了“研发一代、储备一代、生产一代”的良性格局。研发理念和生产体系已向工业4</w:t>
      </w:r>
      <w:r w:rsidRPr="004E53EF">
        <w:rPr>
          <w:rFonts w:ascii="微软雅黑" w:hAnsi="微软雅黑" w:cs="宋体"/>
          <w:sz w:val="21"/>
          <w:szCs w:val="21"/>
        </w:rPr>
        <w:t>.0靠拢，并已成功研发出“SEM、LiveFree、Haptic、Vividmesh” 四大自主品牌产品。</w:t>
      </w:r>
    </w:p>
    <w:p w:rsidR="004E53EF" w:rsidRDefault="004E53EF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sz w:val="21"/>
          <w:szCs w:val="21"/>
        </w:rPr>
      </w:pPr>
      <w:r w:rsidRPr="004E53EF">
        <w:rPr>
          <w:rFonts w:ascii="微软雅黑" w:hAnsi="微软雅黑" w:cs="宋体" w:hint="eastAsia"/>
          <w:sz w:val="21"/>
          <w:szCs w:val="21"/>
        </w:rPr>
        <w:t>不忘初心，砥砺前行。华峰人始终弘扬专业、责任、服务、创新的企业文化，秉承做纺织技术与应用解决方案综合服务商的战略定位，努力打造集绿色纤维、织造、染整、整理印花、3D印刷、运动用品制造于一体的全产业链企业；始终践行做有社会责任的世界领先的科技纺织企业集团的发展愿景，在做大做强的同时，不忘履行社会责任；始终坚持前沿前瞻，创新跨越，使产品与技术紧贴市场需求，不断为客户提供绿色、优质的产品和服务。</w:t>
      </w:r>
    </w:p>
    <w:p w:rsidR="004E53EF" w:rsidRPr="004E53EF" w:rsidRDefault="004E53EF" w:rsidP="004E53EF">
      <w:pPr>
        <w:shd w:val="clear" w:color="auto" w:fill="FFFFFF"/>
        <w:spacing w:after="0" w:line="240" w:lineRule="atLeast"/>
        <w:ind w:firstLineChars="250" w:firstLine="525"/>
        <w:rPr>
          <w:rFonts w:ascii="微软雅黑" w:hAnsi="微软雅黑" w:cs="宋体"/>
          <w:sz w:val="21"/>
          <w:szCs w:val="21"/>
        </w:rPr>
      </w:pPr>
      <w:r w:rsidRPr="004E53EF">
        <w:rPr>
          <w:rFonts w:ascii="微软雅黑" w:hAnsi="微软雅黑" w:cs="宋体" w:hint="eastAsia"/>
          <w:sz w:val="21"/>
          <w:szCs w:val="21"/>
        </w:rPr>
        <w:t>潮涌岸阔，风帆正举。华峰人将一如既往，向着梦想迈进。</w:t>
      </w:r>
      <w:r w:rsidRPr="00201548">
        <w:rPr>
          <w:rFonts w:ascii="微软雅黑" w:hAnsi="微软雅黑" w:hint="eastAsia"/>
          <w:sz w:val="21"/>
          <w:szCs w:val="21"/>
        </w:rPr>
        <w:t>2017</w:t>
      </w:r>
      <w:r w:rsidR="00026CF5">
        <w:rPr>
          <w:rFonts w:ascii="微软雅黑" w:hAnsi="微软雅黑" w:hint="eastAsia"/>
          <w:sz w:val="21"/>
          <w:szCs w:val="21"/>
        </w:rPr>
        <w:t>年，正值公司</w:t>
      </w:r>
      <w:r w:rsidRPr="00201548">
        <w:rPr>
          <w:rFonts w:ascii="微软雅黑" w:hAnsi="微软雅黑" w:hint="eastAsia"/>
          <w:sz w:val="21"/>
          <w:szCs w:val="21"/>
        </w:rPr>
        <w:t>高速发展阶段</w:t>
      </w:r>
      <w:r>
        <w:rPr>
          <w:rFonts w:ascii="微软雅黑" w:hAnsi="微软雅黑" w:hint="eastAsia"/>
          <w:sz w:val="21"/>
          <w:szCs w:val="21"/>
        </w:rPr>
        <w:t>，公司</w:t>
      </w:r>
      <w:r w:rsidRPr="00201548">
        <w:rPr>
          <w:rFonts w:ascii="微软雅黑" w:hAnsi="微软雅黑" w:cs="宋体" w:hint="eastAsia"/>
          <w:bCs/>
          <w:sz w:val="21"/>
          <w:szCs w:val="21"/>
        </w:rPr>
        <w:t>长期欢迎有能力、有潜力、有活力且愿与企业一起成长的优秀者加入到我们这个大家庭中！</w:t>
      </w:r>
    </w:p>
    <w:p w:rsidR="00DA0641" w:rsidRDefault="00DA0641" w:rsidP="004E53EF">
      <w:pPr>
        <w:shd w:val="clear" w:color="auto" w:fill="FFFFFF"/>
        <w:spacing w:after="0" w:line="240" w:lineRule="atLeast"/>
        <w:rPr>
          <w:rFonts w:ascii="微软雅黑" w:hAnsi="微软雅黑" w:cs="宋体" w:hint="eastAsia"/>
          <w:bCs/>
          <w:sz w:val="21"/>
          <w:szCs w:val="21"/>
        </w:rPr>
      </w:pPr>
      <w:r w:rsidRPr="00201548">
        <w:rPr>
          <w:rFonts w:ascii="微软雅黑" w:hAnsi="微软雅黑" w:cs="宋体" w:hint="eastAsia"/>
          <w:bCs/>
          <w:sz w:val="21"/>
          <w:szCs w:val="21"/>
        </w:rPr>
        <w:t>二、</w:t>
      </w:r>
      <w:r w:rsidR="001E6081">
        <w:rPr>
          <w:rFonts w:ascii="微软雅黑" w:hAnsi="微软雅黑" w:cs="宋体" w:hint="eastAsia"/>
          <w:bCs/>
          <w:sz w:val="21"/>
          <w:szCs w:val="21"/>
        </w:rPr>
        <w:t>【</w:t>
      </w:r>
      <w:r w:rsidR="001E6081" w:rsidRPr="00201548">
        <w:rPr>
          <w:rFonts w:ascii="微软雅黑" w:hAnsi="微软雅黑" w:cs="宋体" w:hint="eastAsia"/>
          <w:bCs/>
          <w:sz w:val="21"/>
          <w:szCs w:val="21"/>
        </w:rPr>
        <w:t>招聘岗位</w:t>
      </w:r>
      <w:r w:rsidR="001E6081">
        <w:rPr>
          <w:rFonts w:ascii="微软雅黑" w:hAnsi="微软雅黑" w:cs="宋体" w:hint="eastAsia"/>
          <w:bCs/>
          <w:sz w:val="21"/>
          <w:szCs w:val="21"/>
        </w:rPr>
        <w:t>】</w:t>
      </w:r>
    </w:p>
    <w:tbl>
      <w:tblPr>
        <w:tblW w:w="9865" w:type="dxa"/>
        <w:jc w:val="center"/>
        <w:tblInd w:w="-1037" w:type="dxa"/>
        <w:tblCellMar>
          <w:left w:w="0" w:type="dxa"/>
          <w:right w:w="0" w:type="dxa"/>
        </w:tblCellMar>
        <w:tblLook w:val="04A0"/>
      </w:tblPr>
      <w:tblGrid>
        <w:gridCol w:w="2612"/>
        <w:gridCol w:w="2835"/>
        <w:gridCol w:w="2977"/>
        <w:gridCol w:w="1441"/>
      </w:tblGrid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/>
                <w:bCs/>
                <w:sz w:val="21"/>
                <w:szCs w:val="21"/>
              </w:rPr>
              <w:t>岗位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/>
                <w:bCs/>
                <w:sz w:val="21"/>
                <w:szCs w:val="21"/>
              </w:rPr>
              <w:t>工作内容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jc w:val="center"/>
              <w:rPr>
                <w:rFonts w:ascii="微软雅黑" w:hAnsi="微软雅黑" w:cs="宋体"/>
                <w:b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/>
                <w:bCs/>
                <w:sz w:val="21"/>
                <w:szCs w:val="21"/>
              </w:rPr>
              <w:t>薪资范围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统计文员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不限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，会计类尤佳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生产产量统计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0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00-4000元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仓管员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不限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，物流类尤佳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仓库材料管理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3000-3500元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生管员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/生产助理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不限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生产计划、订单管理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3000-4000元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外贸跟单/外贸业务员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商贸、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英语类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外贸业务跟踪、开发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物流专员/调度员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物流相关专业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物流订单制作、跟踪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4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储备干部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材料、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化工类、染整纺织类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纺织、染整生产管理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5000-6000元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软件技术员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计算机、软件工程类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软件开发与实施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3500-6000元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机械装配工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机电类专业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机械装配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3000-6000元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电气装配工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机电类专业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电气装配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 w:hint="eastAsia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3000-6000元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化验技术员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应用化学、水处理相关专业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染整、水质化验技术处理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5000-6000元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经/纬编挡车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纺织染整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类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经编机、纬编机纺织操控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5000-6000元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品检员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材料、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纺织、染整品质检验检测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2700-3000元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物检员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材料、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纺织品检验检测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2700-3000元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lastRenderedPageBreak/>
              <w:t>染整纺织技术员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材料、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纺织工艺、染色工艺控制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对色员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染整工艺配色控制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2700-3000元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水处理技术员/水质化验员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环境工程、水处理相关专业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染整、水质化验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3000-3500元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打样员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化工类、纺织染整类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纺织品样品生产、工艺调整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5000-6000元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研发专员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材料</w:t>
            </w: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类、纺织染整类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纺织品、染整工艺研发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3500-4500元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服装设计/设计员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、设计类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服装制版、服装设计开发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服装生产储备干部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服装生产现场、生产计划管理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服装品检员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、纺织类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服装品质检验、品质管控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服装生产跟单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生产计划管理、订单管理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服装样衣工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服装样衣开发、制作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  <w:tr w:rsidR="008114C9" w:rsidRPr="001E6081" w:rsidTr="00D81BC2">
        <w:trPr>
          <w:trHeight w:val="367"/>
          <w:jc w:val="center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服装培训工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服装类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bCs/>
                <w:sz w:val="21"/>
                <w:szCs w:val="21"/>
              </w:rPr>
              <w:t>服装生产、制作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14C9" w:rsidRPr="001E6081" w:rsidRDefault="008114C9" w:rsidP="00D81BC2">
            <w:pPr>
              <w:shd w:val="clear" w:color="auto" w:fill="FFFFFF"/>
              <w:spacing w:after="0" w:line="240" w:lineRule="atLeast"/>
              <w:rPr>
                <w:rFonts w:ascii="微软雅黑" w:hAnsi="微软雅黑" w:cs="宋体"/>
                <w:bCs/>
                <w:sz w:val="21"/>
                <w:szCs w:val="21"/>
              </w:rPr>
            </w:pPr>
            <w:r w:rsidRPr="001E6081">
              <w:rPr>
                <w:rFonts w:ascii="微软雅黑" w:hAnsi="微软雅黑" w:cs="宋体" w:hint="eastAsia"/>
                <w:bCs/>
                <w:sz w:val="21"/>
                <w:szCs w:val="21"/>
              </w:rPr>
              <w:t>3000-5000元</w:t>
            </w:r>
          </w:p>
        </w:tc>
      </w:tr>
    </w:tbl>
    <w:p w:rsidR="004533FE" w:rsidRPr="00201548" w:rsidRDefault="00DA0641" w:rsidP="004E53EF">
      <w:pPr>
        <w:shd w:val="clear" w:color="auto" w:fill="FFFFFF"/>
        <w:spacing w:after="0" w:line="240" w:lineRule="atLeast"/>
        <w:rPr>
          <w:rFonts w:ascii="微软雅黑" w:hAnsi="微软雅黑" w:cs="宋体"/>
          <w:bCs/>
          <w:sz w:val="21"/>
          <w:szCs w:val="21"/>
        </w:rPr>
      </w:pPr>
      <w:r w:rsidRPr="00201548">
        <w:rPr>
          <w:rFonts w:ascii="微软雅黑" w:hAnsi="微软雅黑" w:cs="宋体" w:hint="eastAsia"/>
          <w:bCs/>
          <w:sz w:val="21"/>
          <w:szCs w:val="21"/>
        </w:rPr>
        <w:t>三</w:t>
      </w:r>
      <w:r w:rsidR="00954650" w:rsidRPr="00201548">
        <w:rPr>
          <w:rFonts w:ascii="微软雅黑" w:hAnsi="微软雅黑" w:cs="宋体" w:hint="eastAsia"/>
          <w:bCs/>
          <w:sz w:val="21"/>
          <w:szCs w:val="21"/>
        </w:rPr>
        <w:t>、</w:t>
      </w:r>
      <w:r w:rsidR="004533FE" w:rsidRPr="00201548">
        <w:rPr>
          <w:rFonts w:ascii="微软雅黑" w:hAnsi="微软雅黑" w:cs="宋体" w:hint="eastAsia"/>
          <w:bCs/>
          <w:sz w:val="21"/>
          <w:szCs w:val="21"/>
        </w:rPr>
        <w:t>【薪资标准】</w:t>
      </w:r>
    </w:p>
    <w:p w:rsidR="008114C9" w:rsidRPr="008114C9" w:rsidRDefault="008114C9" w:rsidP="008114C9">
      <w:pPr>
        <w:pStyle w:val="1"/>
        <w:rPr>
          <w:rFonts w:ascii="微软雅黑" w:eastAsia="微软雅黑" w:hAnsi="微软雅黑" w:hint="eastAsia"/>
          <w:szCs w:val="21"/>
        </w:rPr>
      </w:pPr>
      <w:r w:rsidRPr="008114C9">
        <w:rPr>
          <w:rFonts w:ascii="微软雅黑" w:eastAsia="微软雅黑" w:hAnsi="微软雅黑" w:hint="eastAsia"/>
          <w:szCs w:val="21"/>
        </w:rPr>
        <w:t>服装类专业：第一个月2100，第二个月起3000元+奖金；</w:t>
      </w:r>
    </w:p>
    <w:p w:rsidR="008114C9" w:rsidRPr="008114C9" w:rsidRDefault="008114C9" w:rsidP="008114C9">
      <w:pPr>
        <w:pStyle w:val="1"/>
        <w:rPr>
          <w:rFonts w:ascii="微软雅黑" w:eastAsia="微软雅黑" w:hAnsi="微软雅黑"/>
          <w:bCs/>
          <w:szCs w:val="21"/>
        </w:rPr>
      </w:pPr>
      <w:r w:rsidRPr="008114C9">
        <w:rPr>
          <w:rFonts w:ascii="微软雅黑" w:eastAsia="微软雅黑" w:hAnsi="微软雅黑" w:hint="eastAsia"/>
          <w:szCs w:val="21"/>
        </w:rPr>
        <w:t>其他专业：大专第一个月2300元、第二个月2500元、第三个月2700元；本科2600-3000元；三个月后按岗位定薪3000-5000元不等。</w:t>
      </w:r>
    </w:p>
    <w:p w:rsidR="00176F32" w:rsidRPr="00201548" w:rsidRDefault="0092783F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四</w:t>
      </w:r>
      <w:r w:rsidR="00176F32" w:rsidRPr="00201548">
        <w:rPr>
          <w:rFonts w:ascii="微软雅黑" w:eastAsia="微软雅黑" w:hAnsi="微软雅黑" w:cs="微软雅黑" w:hint="eastAsia"/>
          <w:bCs/>
          <w:szCs w:val="21"/>
        </w:rPr>
        <w:t>、【培养说明】</w:t>
      </w:r>
    </w:p>
    <w:p w:rsidR="00176F32" w:rsidRPr="00201548" w:rsidRDefault="00176F32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1、培养路径</w:t>
      </w:r>
    </w:p>
    <w:p w:rsidR="00176F32" w:rsidRPr="00201548" w:rsidRDefault="00176F32" w:rsidP="004E53EF">
      <w:pPr>
        <w:pStyle w:val="1"/>
        <w:adjustRightInd w:val="0"/>
        <w:snapToGrid w:val="0"/>
        <w:spacing w:line="240" w:lineRule="atLeast"/>
        <w:ind w:firstLineChars="150" w:firstLine="315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管理方向：实习生-轮岗-定岗-储干-组长/领班/班长/主办-主管/主任-经理-总监-更高管理岗位</w:t>
      </w:r>
    </w:p>
    <w:p w:rsidR="00176F32" w:rsidRPr="00201548" w:rsidRDefault="00176F32" w:rsidP="004E53EF">
      <w:pPr>
        <w:pStyle w:val="1"/>
        <w:adjustRightInd w:val="0"/>
        <w:snapToGrid w:val="0"/>
        <w:spacing w:line="240" w:lineRule="atLeast"/>
        <w:ind w:firstLineChars="150" w:firstLine="315"/>
        <w:rPr>
          <w:rFonts w:ascii="微软雅黑" w:eastAsia="微软雅黑" w:hAnsi="微软雅黑"/>
          <w:szCs w:val="21"/>
        </w:rPr>
      </w:pPr>
      <w:r w:rsidRPr="00201548">
        <w:rPr>
          <w:rFonts w:ascii="微软雅黑" w:eastAsia="微软雅黑" w:hAnsi="微软雅黑" w:hint="eastAsia"/>
          <w:szCs w:val="21"/>
        </w:rPr>
        <w:t>技术方向</w:t>
      </w:r>
      <w:r w:rsidRPr="00201548">
        <w:rPr>
          <w:rFonts w:ascii="微软雅黑" w:eastAsia="微软雅黑" w:hAnsi="微软雅黑"/>
          <w:szCs w:val="21"/>
        </w:rPr>
        <w:t>—</w:t>
      </w:r>
      <w:r w:rsidRPr="00201548">
        <w:rPr>
          <w:rFonts w:ascii="微软雅黑" w:eastAsia="微软雅黑" w:hAnsi="微软雅黑" w:hint="eastAsia"/>
          <w:szCs w:val="21"/>
        </w:rPr>
        <w:t>实习生-技工-初/中/高级技术员-初/中/高级工程师-总工程师-更高</w:t>
      </w:r>
      <w:r w:rsidR="00116472">
        <w:rPr>
          <w:rFonts w:ascii="微软雅黑" w:eastAsia="微软雅黑" w:hAnsi="微软雅黑" w:hint="eastAsia"/>
          <w:szCs w:val="21"/>
        </w:rPr>
        <w:t>技术管理</w:t>
      </w:r>
      <w:r w:rsidRPr="00201548">
        <w:rPr>
          <w:rFonts w:ascii="微软雅黑" w:eastAsia="微软雅黑" w:hAnsi="微软雅黑" w:hint="eastAsia"/>
          <w:szCs w:val="21"/>
        </w:rPr>
        <w:t>岗位</w:t>
      </w:r>
    </w:p>
    <w:p w:rsidR="00176F32" w:rsidRPr="00201548" w:rsidRDefault="00176F32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2、  所有实习生、应届毕业生均按对口专业安排四个阶段的岗位培养计划；</w:t>
      </w:r>
    </w:p>
    <w:p w:rsidR="00176F32" w:rsidRPr="00201548" w:rsidRDefault="00116472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</w:t>
      </w:r>
      <w:r w:rsidR="00176F32" w:rsidRPr="00201548">
        <w:rPr>
          <w:rFonts w:ascii="微软雅黑" w:eastAsia="微软雅黑" w:hAnsi="微软雅黑" w:cs="微软雅黑" w:hint="eastAsia"/>
          <w:bCs/>
          <w:szCs w:val="21"/>
        </w:rPr>
        <w:t xml:space="preserve">、 </w:t>
      </w:r>
      <w:r>
        <w:rPr>
          <w:rFonts w:ascii="微软雅黑" w:eastAsia="微软雅黑" w:hAnsi="微软雅黑" w:cs="微软雅黑" w:hint="eastAsia"/>
          <w:bCs/>
          <w:szCs w:val="21"/>
        </w:rPr>
        <w:t>大专</w:t>
      </w:r>
      <w:r w:rsidR="008114C9">
        <w:rPr>
          <w:rFonts w:ascii="微软雅黑" w:eastAsia="微软雅黑" w:hAnsi="微软雅黑" w:cs="微软雅黑" w:hint="eastAsia"/>
          <w:bCs/>
          <w:szCs w:val="21"/>
        </w:rPr>
        <w:t>、本科</w:t>
      </w:r>
      <w:r>
        <w:rPr>
          <w:rFonts w:ascii="微软雅黑" w:eastAsia="微软雅黑" w:hAnsi="微软雅黑" w:cs="微软雅黑" w:hint="eastAsia"/>
          <w:bCs/>
          <w:szCs w:val="21"/>
        </w:rPr>
        <w:t>院校</w:t>
      </w:r>
      <w:r w:rsidR="00176F32" w:rsidRPr="00201548">
        <w:rPr>
          <w:rFonts w:ascii="微软雅黑" w:eastAsia="微软雅黑" w:hAnsi="微软雅黑" w:cs="微软雅黑" w:hint="eastAsia"/>
          <w:bCs/>
          <w:szCs w:val="21"/>
        </w:rPr>
        <w:t>实习生、应届生主要培养方向</w:t>
      </w:r>
      <w:r w:rsidR="008114C9">
        <w:rPr>
          <w:rFonts w:ascii="微软雅黑" w:eastAsia="微软雅黑" w:hAnsi="微软雅黑" w:cs="微软雅黑" w:hint="eastAsia"/>
          <w:bCs/>
          <w:szCs w:val="21"/>
        </w:rPr>
        <w:t>：专业技能、</w:t>
      </w:r>
      <w:r>
        <w:rPr>
          <w:rFonts w:ascii="微软雅黑" w:eastAsia="微软雅黑" w:hAnsi="微软雅黑" w:cs="微软雅黑" w:hint="eastAsia"/>
          <w:bCs/>
          <w:szCs w:val="21"/>
        </w:rPr>
        <w:t>生产</w:t>
      </w:r>
      <w:r w:rsidR="008114C9">
        <w:rPr>
          <w:rFonts w:ascii="微软雅黑" w:eastAsia="微软雅黑" w:hAnsi="微软雅黑" w:cs="微软雅黑" w:hint="eastAsia"/>
          <w:bCs/>
          <w:szCs w:val="21"/>
        </w:rPr>
        <w:t>、技术及职能中心管理干部</w:t>
      </w:r>
      <w:r w:rsidR="00176F32" w:rsidRPr="00201548">
        <w:rPr>
          <w:rFonts w:ascii="微软雅黑" w:eastAsia="微软雅黑" w:hAnsi="微软雅黑" w:cs="微软雅黑" w:hint="eastAsia"/>
          <w:bCs/>
          <w:szCs w:val="21"/>
        </w:rPr>
        <w:t>；</w:t>
      </w:r>
    </w:p>
    <w:p w:rsidR="00954650" w:rsidRPr="00201548" w:rsidRDefault="0092783F" w:rsidP="004E53EF">
      <w:pPr>
        <w:shd w:val="clear" w:color="auto" w:fill="FFFFFF"/>
        <w:spacing w:after="0" w:line="240" w:lineRule="atLeast"/>
        <w:rPr>
          <w:rFonts w:ascii="微软雅黑" w:hAnsi="微软雅黑" w:cs="宋体"/>
          <w:bCs/>
          <w:sz w:val="21"/>
          <w:szCs w:val="21"/>
        </w:rPr>
      </w:pPr>
      <w:r>
        <w:rPr>
          <w:rFonts w:ascii="微软雅黑" w:hAnsi="微软雅黑" w:cs="宋体" w:hint="eastAsia"/>
          <w:bCs/>
          <w:sz w:val="21"/>
          <w:szCs w:val="21"/>
        </w:rPr>
        <w:t>五</w:t>
      </w:r>
      <w:r w:rsidR="004533FE" w:rsidRPr="00201548">
        <w:rPr>
          <w:rFonts w:ascii="微软雅黑" w:hAnsi="微软雅黑" w:cs="宋体" w:hint="eastAsia"/>
          <w:bCs/>
          <w:sz w:val="21"/>
          <w:szCs w:val="21"/>
        </w:rPr>
        <w:t>、</w:t>
      </w:r>
      <w:r w:rsidR="00954650" w:rsidRPr="00201548">
        <w:rPr>
          <w:rFonts w:ascii="微软雅黑" w:hAnsi="微软雅黑" w:cs="宋体" w:hint="eastAsia"/>
          <w:bCs/>
          <w:sz w:val="21"/>
          <w:szCs w:val="21"/>
        </w:rPr>
        <w:t>【福利待遇】</w:t>
      </w:r>
    </w:p>
    <w:p w:rsidR="008D3691" w:rsidRPr="00201548" w:rsidRDefault="00954650" w:rsidP="004E53EF">
      <w:pPr>
        <w:spacing w:after="0" w:line="240" w:lineRule="atLeast"/>
        <w:rPr>
          <w:rFonts w:ascii="微软雅黑" w:hAnsi="微软雅黑" w:cs="微软雅黑"/>
          <w:bCs/>
          <w:sz w:val="21"/>
          <w:szCs w:val="21"/>
        </w:rPr>
      </w:pPr>
      <w:r w:rsidRPr="00201548">
        <w:rPr>
          <w:rFonts w:ascii="微软雅黑" w:hAnsi="微软雅黑" w:cs="微软雅黑" w:hint="eastAsia"/>
          <w:bCs/>
          <w:sz w:val="21"/>
          <w:szCs w:val="21"/>
        </w:rPr>
        <w:t>1、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无忧的后勤保障：</w:t>
      </w:r>
      <w:r w:rsidR="008D3691" w:rsidRPr="00201548">
        <w:rPr>
          <w:rFonts w:ascii="微软雅黑" w:hAnsi="微软雅黑" w:cs="微软雅黑" w:hint="eastAsia"/>
          <w:bCs/>
          <w:sz w:val="21"/>
          <w:szCs w:val="21"/>
        </w:rPr>
        <w:t>免费食宿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，</w:t>
      </w:r>
      <w:r w:rsidR="008D3691" w:rsidRPr="00201548">
        <w:rPr>
          <w:rFonts w:ascii="微软雅黑" w:hAnsi="微软雅黑" w:cs="微软雅黑" w:hint="eastAsia"/>
          <w:bCs/>
          <w:sz w:val="21"/>
          <w:szCs w:val="21"/>
        </w:rPr>
        <w:t>宿舍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3-4人/间，</w:t>
      </w:r>
      <w:r w:rsidRPr="00201548">
        <w:rPr>
          <w:rFonts w:ascii="微软雅黑" w:hAnsi="微软雅黑" w:cs="微软雅黑"/>
          <w:bCs/>
          <w:sz w:val="21"/>
          <w:szCs w:val="21"/>
        </w:rPr>
        <w:t>内设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独卫、空调、热水器、无线网络等。</w:t>
      </w:r>
    </w:p>
    <w:p w:rsidR="008D3691" w:rsidRPr="00201548" w:rsidRDefault="008D3691" w:rsidP="004E53EF">
      <w:pPr>
        <w:spacing w:after="0" w:line="240" w:lineRule="atLeast"/>
        <w:rPr>
          <w:rFonts w:ascii="微软雅黑" w:hAnsi="微软雅黑" w:cs="微软雅黑"/>
          <w:bCs/>
          <w:sz w:val="21"/>
          <w:szCs w:val="21"/>
        </w:rPr>
      </w:pPr>
      <w:r w:rsidRPr="00201548">
        <w:rPr>
          <w:rFonts w:ascii="微软雅黑" w:hAnsi="微软雅黑" w:cs="微软雅黑" w:hint="eastAsia"/>
          <w:bCs/>
          <w:sz w:val="21"/>
          <w:szCs w:val="21"/>
        </w:rPr>
        <w:t>2、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超值的</w:t>
      </w:r>
      <w:r w:rsidR="00954650" w:rsidRPr="00201548">
        <w:rPr>
          <w:rFonts w:ascii="微软雅黑" w:hAnsi="微软雅黑" w:cs="微软雅黑" w:hint="eastAsia"/>
          <w:bCs/>
          <w:sz w:val="21"/>
          <w:szCs w:val="21"/>
        </w:rPr>
        <w:t>福利假期</w:t>
      </w:r>
      <w:r w:rsidR="00954650" w:rsidRPr="00201548">
        <w:rPr>
          <w:rFonts w:ascii="微软雅黑" w:hAnsi="微软雅黑" w:cs="微软雅黑"/>
          <w:bCs/>
          <w:sz w:val="21"/>
          <w:szCs w:val="21"/>
        </w:rPr>
        <w:t>：</w:t>
      </w:r>
      <w:r w:rsidR="00954650" w:rsidRPr="00201548">
        <w:rPr>
          <w:rFonts w:ascii="微软雅黑" w:hAnsi="微软雅黑" w:cs="微软雅黑" w:hint="eastAsia"/>
          <w:bCs/>
          <w:sz w:val="21"/>
          <w:szCs w:val="21"/>
        </w:rPr>
        <w:t>月休4-6天</w:t>
      </w:r>
      <w:r w:rsidR="00954650" w:rsidRPr="00201548">
        <w:rPr>
          <w:rFonts w:ascii="微软雅黑" w:hAnsi="微软雅黑" w:cs="微软雅黑"/>
          <w:bCs/>
          <w:sz w:val="21"/>
          <w:szCs w:val="21"/>
        </w:rPr>
        <w:t>，</w:t>
      </w:r>
      <w:r w:rsidR="00954650" w:rsidRPr="00201548">
        <w:rPr>
          <w:rFonts w:ascii="微软雅黑" w:hAnsi="微软雅黑" w:cs="微软雅黑" w:hint="eastAsia"/>
          <w:bCs/>
          <w:sz w:val="21"/>
          <w:szCs w:val="21"/>
        </w:rPr>
        <w:t>享有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法定</w:t>
      </w:r>
      <w:r w:rsidR="00954650" w:rsidRPr="00201548">
        <w:rPr>
          <w:rFonts w:ascii="微软雅黑" w:hAnsi="微软雅黑" w:cs="微软雅黑" w:hint="eastAsia"/>
          <w:bCs/>
          <w:sz w:val="21"/>
          <w:szCs w:val="21"/>
        </w:rPr>
        <w:t>带薪假期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。</w:t>
      </w:r>
    </w:p>
    <w:p w:rsidR="008D3691" w:rsidRPr="00201548" w:rsidRDefault="008D3691" w:rsidP="004E53EF">
      <w:pPr>
        <w:spacing w:after="0" w:line="240" w:lineRule="atLeast"/>
        <w:rPr>
          <w:rFonts w:ascii="微软雅黑" w:hAnsi="微软雅黑" w:cs="微软雅黑"/>
          <w:bCs/>
          <w:sz w:val="21"/>
          <w:szCs w:val="21"/>
        </w:rPr>
      </w:pPr>
      <w:r w:rsidRPr="00201548">
        <w:rPr>
          <w:rFonts w:ascii="微软雅黑" w:hAnsi="微软雅黑" w:cs="微软雅黑" w:hint="eastAsia"/>
          <w:bCs/>
          <w:sz w:val="21"/>
          <w:szCs w:val="21"/>
        </w:rPr>
        <w:t>3、</w:t>
      </w:r>
      <w:r w:rsidR="00DA0641" w:rsidRPr="00201548">
        <w:rPr>
          <w:rFonts w:ascii="微软雅黑" w:hAnsi="微软雅黑" w:cs="微软雅黑" w:hint="eastAsia"/>
          <w:bCs/>
          <w:sz w:val="21"/>
          <w:szCs w:val="21"/>
        </w:rPr>
        <w:t>优厚的福利津贴：五险一金，生日礼金，全勤奖、工龄奖等，福利体系完善。</w:t>
      </w:r>
    </w:p>
    <w:p w:rsidR="008D3691" w:rsidRPr="00201548" w:rsidRDefault="008D3691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4、</w:t>
      </w:r>
      <w:r w:rsidR="00DA0641" w:rsidRPr="00201548">
        <w:rPr>
          <w:rFonts w:ascii="微软雅黑" w:eastAsia="微软雅黑" w:hAnsi="微软雅黑" w:cs="微软雅黑" w:hint="eastAsia"/>
          <w:bCs/>
          <w:szCs w:val="21"/>
        </w:rPr>
        <w:t>丰富的企业文化：不定期开展社团、报纸、赛事、爱心助学、员工户外拓展旅游活动等</w:t>
      </w:r>
    </w:p>
    <w:p w:rsidR="00DA0641" w:rsidRPr="00201548" w:rsidRDefault="008D3691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5、</w:t>
      </w:r>
      <w:r w:rsidR="00DA0641" w:rsidRPr="00201548">
        <w:rPr>
          <w:rFonts w:ascii="微软雅黑" w:eastAsia="微软雅黑" w:hAnsi="微软雅黑" w:cs="微软雅黑" w:hint="eastAsia"/>
          <w:bCs/>
          <w:szCs w:val="21"/>
        </w:rPr>
        <w:t>完善的培训体系：各项专业技能提升培训，并免费提供全日制中专、大专、本科远程教育等学历深造。</w:t>
      </w:r>
    </w:p>
    <w:p w:rsidR="008D3691" w:rsidRPr="00201548" w:rsidRDefault="008114C9" w:rsidP="004E53EF">
      <w:pPr>
        <w:pStyle w:val="1"/>
        <w:adjustRightInd w:val="0"/>
        <w:snapToGrid w:val="0"/>
        <w:spacing w:line="240" w:lineRule="atLeast"/>
        <w:ind w:firstLineChars="0" w:firstLine="0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80645</wp:posOffset>
            </wp:positionV>
            <wp:extent cx="1257300" cy="1257300"/>
            <wp:effectExtent l="19050" t="0" r="0" b="0"/>
            <wp:wrapThrough wrapText="bothSides">
              <wp:wrapPolygon edited="0">
                <wp:start x="-327" y="0"/>
                <wp:lineTo x="-327" y="21273"/>
                <wp:lineTo x="21600" y="21273"/>
                <wp:lineTo x="21600" y="0"/>
                <wp:lineTo x="-327" y="0"/>
              </wp:wrapPolygon>
            </wp:wrapThrough>
            <wp:docPr id="1" name="图片 2" descr="F:\2017年工作材料\9-2017招聘宣传材料\华峰管理招聘二维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Picture 1" descr="F:\2017年工作材料\9-2017招聘宣传材料\华峰管理招聘二维码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0641" w:rsidRPr="00201548">
        <w:rPr>
          <w:rFonts w:ascii="微软雅黑" w:eastAsia="微软雅黑" w:hAnsi="微软雅黑" w:cs="微软雅黑" w:hint="eastAsia"/>
          <w:bCs/>
          <w:szCs w:val="21"/>
        </w:rPr>
        <w:t>6、广阔的晋升空间：储备人才梯队建设，</w:t>
      </w:r>
      <w:r w:rsidR="008D3691" w:rsidRPr="00201548">
        <w:rPr>
          <w:rFonts w:ascii="微软雅黑" w:eastAsia="微软雅黑" w:hAnsi="微软雅黑" w:cs="微软雅黑" w:hint="eastAsia"/>
          <w:bCs/>
          <w:szCs w:val="21"/>
        </w:rPr>
        <w:t>管理干部优先内部选拔晋升。</w:t>
      </w:r>
    </w:p>
    <w:p w:rsidR="00BF7A98" w:rsidRPr="00201548" w:rsidRDefault="004533FE" w:rsidP="004E53EF">
      <w:pPr>
        <w:shd w:val="clear" w:color="auto" w:fill="FFFFFF"/>
        <w:spacing w:after="0" w:line="240" w:lineRule="atLeast"/>
        <w:rPr>
          <w:rFonts w:ascii="微软雅黑" w:hAnsi="微软雅黑" w:cs="宋体"/>
          <w:bCs/>
          <w:sz w:val="21"/>
          <w:szCs w:val="21"/>
        </w:rPr>
      </w:pPr>
      <w:r w:rsidRPr="00201548">
        <w:rPr>
          <w:rFonts w:ascii="微软雅黑" w:hAnsi="微软雅黑" w:cs="宋体" w:hint="eastAsia"/>
          <w:bCs/>
          <w:sz w:val="21"/>
          <w:szCs w:val="21"/>
        </w:rPr>
        <w:t>六</w:t>
      </w:r>
      <w:r w:rsidR="00661115" w:rsidRPr="00201548">
        <w:rPr>
          <w:rFonts w:ascii="微软雅黑" w:hAnsi="微软雅黑" w:cs="宋体" w:hint="eastAsia"/>
          <w:bCs/>
          <w:sz w:val="21"/>
          <w:szCs w:val="21"/>
        </w:rPr>
        <w:t>、</w:t>
      </w:r>
      <w:r w:rsidR="00BF7A98" w:rsidRPr="00201548">
        <w:rPr>
          <w:rFonts w:ascii="微软雅黑" w:hAnsi="微软雅黑" w:cs="宋体" w:hint="eastAsia"/>
          <w:bCs/>
          <w:sz w:val="21"/>
          <w:szCs w:val="21"/>
        </w:rPr>
        <w:t>【应聘须知】</w:t>
      </w:r>
    </w:p>
    <w:p w:rsidR="00201548" w:rsidRPr="00201548" w:rsidRDefault="00201548" w:rsidP="008114C9">
      <w:pPr>
        <w:spacing w:after="0" w:line="240" w:lineRule="atLeast"/>
        <w:ind w:firstLineChars="200" w:firstLine="420"/>
        <w:rPr>
          <w:rFonts w:ascii="微软雅黑" w:hAnsi="微软雅黑" w:cs="宋体"/>
          <w:bCs/>
          <w:sz w:val="21"/>
          <w:szCs w:val="21"/>
        </w:rPr>
      </w:pPr>
      <w:r w:rsidRPr="00201548">
        <w:rPr>
          <w:rFonts w:ascii="微软雅黑" w:hAnsi="微软雅黑" w:hint="eastAsia"/>
          <w:bCs/>
          <w:sz w:val="21"/>
          <w:szCs w:val="21"/>
        </w:rPr>
        <w:t>1、</w:t>
      </w:r>
      <w:r w:rsidR="00BF7A98" w:rsidRPr="00201548">
        <w:rPr>
          <w:rFonts w:ascii="微软雅黑" w:hAnsi="微软雅黑" w:hint="eastAsia"/>
          <w:bCs/>
          <w:sz w:val="21"/>
          <w:szCs w:val="21"/>
        </w:rPr>
        <w:t>请将个人简历</w:t>
      </w:r>
      <w:r w:rsidRPr="00201548">
        <w:rPr>
          <w:rFonts w:ascii="微软雅黑" w:hAnsi="微软雅黑" w:hint="eastAsia"/>
          <w:bCs/>
          <w:sz w:val="21"/>
          <w:szCs w:val="21"/>
        </w:rPr>
        <w:t>现场投递或通过官网、邮箱投递，并标明应聘岗位+可报到时间。</w:t>
      </w:r>
    </w:p>
    <w:p w:rsidR="00201548" w:rsidRPr="00201548" w:rsidRDefault="00116472" w:rsidP="004E53EF">
      <w:pPr>
        <w:pStyle w:val="1"/>
        <w:adjustRightInd w:val="0"/>
        <w:snapToGrid w:val="0"/>
        <w:spacing w:line="240" w:lineRule="atLeast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2、</w:t>
      </w:r>
      <w:r w:rsidR="00201548" w:rsidRPr="00201548">
        <w:rPr>
          <w:rFonts w:ascii="微软雅黑" w:eastAsia="微软雅黑" w:hAnsi="微软雅黑" w:cs="微软雅黑" w:hint="eastAsia"/>
          <w:bCs/>
          <w:szCs w:val="21"/>
        </w:rPr>
        <w:t>电话：0594-6721662   180 5951 6096      联系人：乐先生</w:t>
      </w:r>
    </w:p>
    <w:p w:rsidR="00116472" w:rsidRDefault="0027511A" w:rsidP="00116472">
      <w:pPr>
        <w:pStyle w:val="1"/>
        <w:adjustRightInd w:val="0"/>
        <w:snapToGrid w:val="0"/>
        <w:spacing w:line="240" w:lineRule="atLeast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/>
          <w:bCs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25pt;margin-top:15.3pt;width:119.25pt;height:17.25pt;z-index:251660288" strokecolor="white [3212]">
            <v:textbox>
              <w:txbxContent>
                <w:p w:rsidR="0092783F" w:rsidRPr="0092783F" w:rsidRDefault="0092783F">
                  <w:pPr>
                    <w:rPr>
                      <w:sz w:val="16"/>
                    </w:rPr>
                  </w:pPr>
                  <w:r w:rsidRPr="0092783F">
                    <w:rPr>
                      <w:rFonts w:hint="eastAsia"/>
                      <w:sz w:val="16"/>
                    </w:rPr>
                    <w:t>扫描二维码获取更多招聘岗位</w:t>
                  </w:r>
                </w:p>
              </w:txbxContent>
            </v:textbox>
          </v:shape>
        </w:pict>
      </w:r>
      <w:r w:rsidR="00116472">
        <w:rPr>
          <w:rFonts w:ascii="微软雅黑" w:eastAsia="微软雅黑" w:hAnsi="微软雅黑" w:cs="微软雅黑" w:hint="eastAsia"/>
          <w:bCs/>
          <w:szCs w:val="21"/>
        </w:rPr>
        <w:t>3、</w:t>
      </w:r>
      <w:r w:rsidR="00201548" w:rsidRPr="00201548">
        <w:rPr>
          <w:rFonts w:ascii="微软雅黑" w:eastAsia="微软雅黑" w:hAnsi="微软雅黑" w:cs="微软雅黑" w:hint="eastAsia"/>
          <w:bCs/>
          <w:szCs w:val="21"/>
        </w:rPr>
        <w:t>地址：福建省莆田市黄石工业园</w:t>
      </w:r>
      <w:r w:rsidR="0092783F">
        <w:rPr>
          <w:rFonts w:ascii="微软雅黑" w:eastAsia="微软雅黑" w:hAnsi="微软雅黑" w:cs="微软雅黑" w:hint="eastAsia"/>
          <w:bCs/>
          <w:szCs w:val="21"/>
        </w:rPr>
        <w:t xml:space="preserve"> </w:t>
      </w:r>
    </w:p>
    <w:p w:rsidR="00201548" w:rsidRPr="00201548" w:rsidRDefault="00116472" w:rsidP="00116472">
      <w:pPr>
        <w:pStyle w:val="1"/>
        <w:adjustRightInd w:val="0"/>
        <w:snapToGrid w:val="0"/>
        <w:spacing w:line="240" w:lineRule="atLeast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4、</w:t>
      </w:r>
      <w:r w:rsidR="00201548" w:rsidRPr="00201548">
        <w:rPr>
          <w:rFonts w:ascii="微软雅黑" w:eastAsia="微软雅黑" w:hAnsi="微软雅黑" w:cs="微软雅黑" w:hint="eastAsia"/>
          <w:bCs/>
          <w:szCs w:val="21"/>
        </w:rPr>
        <w:t xml:space="preserve">网站：www.huafeng-cn.com    </w:t>
      </w:r>
      <w:r w:rsidR="0092783F">
        <w:rPr>
          <w:rFonts w:ascii="微软雅黑" w:eastAsia="微软雅黑" w:hAnsi="微软雅黑" w:cs="微软雅黑" w:hint="eastAsia"/>
          <w:bCs/>
          <w:szCs w:val="21"/>
        </w:rPr>
        <w:t xml:space="preserve">   </w:t>
      </w:r>
      <w:r w:rsidR="00201548" w:rsidRPr="00201548">
        <w:rPr>
          <w:rFonts w:ascii="微软雅黑" w:eastAsia="微软雅黑" w:hAnsi="微软雅黑" w:cs="微软雅黑" w:hint="eastAsia"/>
          <w:bCs/>
          <w:szCs w:val="21"/>
        </w:rPr>
        <w:t>E-mail：shengji.le@huafeng-cn.com</w:t>
      </w:r>
    </w:p>
    <w:p w:rsidR="00954650" w:rsidRPr="00201548" w:rsidRDefault="00201548" w:rsidP="004E53EF">
      <w:pPr>
        <w:shd w:val="clear" w:color="auto" w:fill="FFFFFF"/>
        <w:spacing w:after="0" w:line="240" w:lineRule="atLeast"/>
        <w:rPr>
          <w:rFonts w:ascii="微软雅黑" w:hAnsi="微软雅黑" w:cs="宋体"/>
          <w:bCs/>
          <w:sz w:val="21"/>
          <w:szCs w:val="21"/>
        </w:rPr>
      </w:pPr>
      <w:r w:rsidRPr="00201548">
        <w:rPr>
          <w:rFonts w:ascii="微软雅黑" w:hAnsi="微软雅黑" w:cs="宋体" w:hint="eastAsia"/>
          <w:bCs/>
          <w:sz w:val="21"/>
          <w:szCs w:val="21"/>
        </w:rPr>
        <w:t>七</w:t>
      </w:r>
      <w:r w:rsidR="00BF7A98" w:rsidRPr="00201548">
        <w:rPr>
          <w:rFonts w:ascii="微软雅黑" w:hAnsi="微软雅黑" w:cs="宋体" w:hint="eastAsia"/>
          <w:bCs/>
          <w:sz w:val="21"/>
          <w:szCs w:val="21"/>
        </w:rPr>
        <w:t>、</w:t>
      </w:r>
      <w:r w:rsidR="00661115" w:rsidRPr="00201548">
        <w:rPr>
          <w:rFonts w:ascii="微软雅黑" w:hAnsi="微软雅黑" w:cs="宋体" w:hint="eastAsia"/>
          <w:bCs/>
          <w:sz w:val="21"/>
          <w:szCs w:val="21"/>
        </w:rPr>
        <w:t>【交通指南】</w:t>
      </w:r>
    </w:p>
    <w:p w:rsidR="00116472" w:rsidRDefault="00661115" w:rsidP="00116472">
      <w:pPr>
        <w:pStyle w:val="1"/>
        <w:adjustRightInd w:val="0"/>
        <w:snapToGrid w:val="0"/>
        <w:spacing w:line="240" w:lineRule="atLeast"/>
        <w:ind w:firstLineChars="150" w:firstLine="315"/>
        <w:rPr>
          <w:rFonts w:ascii="微软雅黑" w:eastAsia="微软雅黑" w:hAnsi="微软雅黑" w:cs="微软雅黑"/>
          <w:bCs/>
          <w:szCs w:val="21"/>
        </w:rPr>
      </w:pPr>
      <w:r w:rsidRPr="00201548">
        <w:rPr>
          <w:rFonts w:ascii="微软雅黑" w:eastAsia="微软雅黑" w:hAnsi="微软雅黑" w:cs="微软雅黑" w:hint="eastAsia"/>
          <w:bCs/>
          <w:szCs w:val="21"/>
        </w:rPr>
        <w:t>乘车指南：全国各地可乘至“莆田”站动车（高铁）到莆田站，莆田动车站广场内可乘坐36、51、201路公交车至黄石工业园临时停靠站大门下车（约3公里），大门进200米左右即到。</w:t>
      </w:r>
    </w:p>
    <w:p w:rsidR="00661115" w:rsidRPr="00201548" w:rsidRDefault="00201548" w:rsidP="00116472">
      <w:pPr>
        <w:pStyle w:val="1"/>
        <w:adjustRightInd w:val="0"/>
        <w:snapToGrid w:val="0"/>
        <w:spacing w:line="240" w:lineRule="atLeast"/>
        <w:ind w:firstLineChars="150" w:firstLine="315"/>
        <w:jc w:val="center"/>
        <w:rPr>
          <w:rFonts w:ascii="微软雅黑" w:hAnsi="微软雅黑" w:cs="宋体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雏鹰展翅梦想起航，福建华峰成就人生梦想-----一起创！</w:t>
      </w:r>
    </w:p>
    <w:sectPr w:rsidR="00661115" w:rsidRPr="00201548" w:rsidSect="004E53EF">
      <w:headerReference w:type="default" r:id="rId11"/>
      <w:footerReference w:type="default" r:id="rId12"/>
      <w:pgSz w:w="11907" w:h="16839" w:code="9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35" w:rsidRDefault="00205735" w:rsidP="00AD6442">
      <w:pPr>
        <w:spacing w:after="0"/>
      </w:pPr>
      <w:r>
        <w:separator/>
      </w:r>
    </w:p>
  </w:endnote>
  <w:endnote w:type="continuationSeparator" w:id="1">
    <w:p w:rsidR="00205735" w:rsidRDefault="00205735" w:rsidP="00AD64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303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61115" w:rsidRDefault="00661115">
            <w:pPr>
              <w:pStyle w:val="a4"/>
              <w:jc w:val="center"/>
            </w:pPr>
            <w:r w:rsidRPr="00661115">
              <w:rPr>
                <w:rFonts w:hint="eastAsia"/>
                <w:sz w:val="21"/>
                <w:szCs w:val="21"/>
              </w:rPr>
              <w:t>第</w:t>
            </w:r>
            <w:r w:rsidR="0027511A" w:rsidRPr="00661115">
              <w:rPr>
                <w:sz w:val="21"/>
                <w:szCs w:val="21"/>
              </w:rPr>
              <w:fldChar w:fldCharType="begin"/>
            </w:r>
            <w:r w:rsidRPr="00661115">
              <w:rPr>
                <w:sz w:val="21"/>
                <w:szCs w:val="21"/>
              </w:rPr>
              <w:instrText>PAGE</w:instrText>
            </w:r>
            <w:r w:rsidR="0027511A" w:rsidRPr="00661115">
              <w:rPr>
                <w:sz w:val="21"/>
                <w:szCs w:val="21"/>
              </w:rPr>
              <w:fldChar w:fldCharType="separate"/>
            </w:r>
            <w:r w:rsidR="008114C9">
              <w:rPr>
                <w:noProof/>
                <w:sz w:val="21"/>
                <w:szCs w:val="21"/>
              </w:rPr>
              <w:t>- 1 -</w:t>
            </w:r>
            <w:r w:rsidR="0027511A" w:rsidRPr="00661115">
              <w:rPr>
                <w:sz w:val="21"/>
                <w:szCs w:val="21"/>
              </w:rPr>
              <w:fldChar w:fldCharType="end"/>
            </w:r>
            <w:r w:rsidRPr="00661115">
              <w:rPr>
                <w:rFonts w:hint="eastAsia"/>
                <w:sz w:val="21"/>
                <w:szCs w:val="21"/>
              </w:rPr>
              <w:t>页</w:t>
            </w:r>
            <w:r w:rsidRPr="00661115">
              <w:rPr>
                <w:sz w:val="21"/>
                <w:szCs w:val="21"/>
                <w:lang w:val="zh-CN"/>
              </w:rPr>
              <w:t xml:space="preserve"> /</w:t>
            </w:r>
            <w:r w:rsidRPr="00661115">
              <w:rPr>
                <w:rFonts w:hint="eastAsia"/>
                <w:sz w:val="21"/>
                <w:szCs w:val="21"/>
                <w:lang w:val="zh-CN"/>
              </w:rPr>
              <w:t>共</w:t>
            </w:r>
            <w:r w:rsidRPr="00661115">
              <w:rPr>
                <w:sz w:val="21"/>
                <w:szCs w:val="21"/>
                <w:lang w:val="zh-CN"/>
              </w:rPr>
              <w:t xml:space="preserve"> </w:t>
            </w:r>
            <w:r w:rsidR="0027511A" w:rsidRPr="00661115">
              <w:rPr>
                <w:sz w:val="21"/>
                <w:szCs w:val="21"/>
              </w:rPr>
              <w:fldChar w:fldCharType="begin"/>
            </w:r>
            <w:r w:rsidRPr="00661115">
              <w:rPr>
                <w:sz w:val="21"/>
                <w:szCs w:val="21"/>
              </w:rPr>
              <w:instrText>NUMPAGES</w:instrText>
            </w:r>
            <w:r w:rsidR="0027511A" w:rsidRPr="00661115">
              <w:rPr>
                <w:sz w:val="21"/>
                <w:szCs w:val="21"/>
              </w:rPr>
              <w:fldChar w:fldCharType="separate"/>
            </w:r>
            <w:r w:rsidR="008114C9">
              <w:rPr>
                <w:noProof/>
                <w:sz w:val="21"/>
                <w:szCs w:val="21"/>
              </w:rPr>
              <w:t>2</w:t>
            </w:r>
            <w:r w:rsidR="0027511A" w:rsidRPr="00661115">
              <w:rPr>
                <w:sz w:val="21"/>
                <w:szCs w:val="21"/>
              </w:rPr>
              <w:fldChar w:fldCharType="end"/>
            </w:r>
            <w:r w:rsidRPr="00661115">
              <w:rPr>
                <w:rFonts w:hint="eastAsia"/>
                <w:sz w:val="21"/>
                <w:szCs w:val="21"/>
              </w:rPr>
              <w:t>页</w:t>
            </w:r>
          </w:p>
        </w:sdtContent>
      </w:sdt>
    </w:sdtContent>
  </w:sdt>
  <w:p w:rsidR="00661115" w:rsidRDefault="006611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35" w:rsidRDefault="00205735" w:rsidP="00AD6442">
      <w:pPr>
        <w:spacing w:after="0"/>
      </w:pPr>
      <w:r>
        <w:separator/>
      </w:r>
    </w:p>
  </w:footnote>
  <w:footnote w:type="continuationSeparator" w:id="1">
    <w:p w:rsidR="00205735" w:rsidRDefault="00205735" w:rsidP="00AD64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E8C" w:rsidRPr="001F1158" w:rsidRDefault="0027511A" w:rsidP="001F1158">
    <w:pPr>
      <w:pStyle w:val="HTML"/>
      <w:shd w:val="clear" w:color="auto" w:fill="FFFFFF"/>
      <w:jc w:val="center"/>
      <w:rPr>
        <w:b/>
        <w:color w:val="0070C0"/>
        <w:sz w:val="18"/>
      </w:rPr>
    </w:pPr>
    <w:r>
      <w:rPr>
        <w:b/>
        <w:noProof/>
        <w:color w:val="0070C0"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9937" type="#_x0000_t32" style="position:absolute;left:0;text-align:left;margin-left:1.5pt;margin-top:19.35pt;width:483.75pt;height:0;z-index:251658240" o:connectortype="straight"/>
      </w:pict>
    </w:r>
    <w:r w:rsidR="000D6E8C" w:rsidRPr="001F1158">
      <w:rPr>
        <w:rFonts w:hint="eastAsia"/>
        <w:b/>
        <w:color w:val="0070C0"/>
        <w:sz w:val="18"/>
      </w:rPr>
      <w:t xml:space="preserve">福建华峰实业有限公司   </w:t>
    </w:r>
    <w:r w:rsidR="001F1158" w:rsidRPr="001F1158">
      <w:rPr>
        <w:rFonts w:hint="eastAsia"/>
        <w:b/>
        <w:color w:val="0070C0"/>
        <w:sz w:val="18"/>
      </w:rPr>
      <w:t xml:space="preserve">Add:福建省莆田市荔城区黄石工业园区  </w:t>
    </w:r>
    <w:r w:rsidR="001F1158" w:rsidRPr="001F1158">
      <w:rPr>
        <w:b/>
        <w:color w:val="0070C0"/>
        <w:sz w:val="18"/>
      </w:rPr>
      <w:t>Tel:0594-6721662</w:t>
    </w:r>
    <w:r w:rsidR="001F1158" w:rsidRPr="001F1158">
      <w:rPr>
        <w:rFonts w:hint="eastAsia"/>
        <w:b/>
        <w:color w:val="0070C0"/>
        <w:sz w:val="18"/>
      </w:rPr>
      <w:t xml:space="preserve">    </w:t>
    </w:r>
    <w:r w:rsidR="001F1158" w:rsidRPr="001F1158">
      <w:rPr>
        <w:rFonts w:ascii="微软雅黑" w:eastAsia="微软雅黑" w:hAnsi="微软雅黑" w:hint="eastAsia"/>
        <w:b/>
        <w:color w:val="0070C0"/>
        <w:sz w:val="15"/>
        <w:szCs w:val="21"/>
      </w:rPr>
      <w:t>W</w:t>
    </w:r>
    <w:r w:rsidR="001F1158" w:rsidRPr="001F1158">
      <w:rPr>
        <w:rFonts w:ascii="微软雅黑" w:eastAsia="微软雅黑" w:hAnsi="微软雅黑"/>
        <w:b/>
        <w:color w:val="0070C0"/>
        <w:sz w:val="15"/>
        <w:szCs w:val="21"/>
      </w:rPr>
      <w:t>e</w:t>
    </w:r>
    <w:r w:rsidR="001F1158" w:rsidRPr="001F1158">
      <w:rPr>
        <w:rFonts w:ascii="微软雅黑" w:eastAsia="微软雅黑" w:hAnsi="微软雅黑" w:hint="eastAsia"/>
        <w:b/>
        <w:color w:val="0070C0"/>
        <w:sz w:val="15"/>
        <w:szCs w:val="21"/>
      </w:rPr>
      <w:t>b: www.huafeng-cn.com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18C5"/>
    <w:multiLevelType w:val="hybridMultilevel"/>
    <w:tmpl w:val="4D02DDBC"/>
    <w:lvl w:ilvl="0" w:tplc="D95883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D689D"/>
    <w:multiLevelType w:val="hybridMultilevel"/>
    <w:tmpl w:val="009E2F78"/>
    <w:lvl w:ilvl="0" w:tplc="1FAC891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6F402F"/>
    <w:multiLevelType w:val="hybridMultilevel"/>
    <w:tmpl w:val="0714D858"/>
    <w:lvl w:ilvl="0" w:tplc="30D26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756D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4D28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8BA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5FC4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8EE1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58A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D7EE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C8C3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710646ED"/>
    <w:multiLevelType w:val="hybridMultilevel"/>
    <w:tmpl w:val="5466444A"/>
    <w:lvl w:ilvl="0" w:tplc="650CDCEE">
      <w:start w:val="1"/>
      <w:numFmt w:val="decimal"/>
      <w:lvlText w:val="%1、"/>
      <w:lvlJc w:val="left"/>
      <w:pPr>
        <w:ind w:left="94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42"/>
    <o:shapelayout v:ext="edit">
      <o:idmap v:ext="edit" data="39"/>
      <o:rules v:ext="edit">
        <o:r id="V:Rule2" type="connector" idref="#_x0000_s3993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69C5"/>
    <w:rsid w:val="00006DCB"/>
    <w:rsid w:val="00026CF5"/>
    <w:rsid w:val="00037229"/>
    <w:rsid w:val="000C541D"/>
    <w:rsid w:val="000D6E8C"/>
    <w:rsid w:val="00102481"/>
    <w:rsid w:val="00116472"/>
    <w:rsid w:val="001476FA"/>
    <w:rsid w:val="00150E55"/>
    <w:rsid w:val="00162C3F"/>
    <w:rsid w:val="00165168"/>
    <w:rsid w:val="00176F32"/>
    <w:rsid w:val="00196A57"/>
    <w:rsid w:val="00196E74"/>
    <w:rsid w:val="001A2BC9"/>
    <w:rsid w:val="001B041A"/>
    <w:rsid w:val="001E6081"/>
    <w:rsid w:val="001F1158"/>
    <w:rsid w:val="001F1E58"/>
    <w:rsid w:val="00201548"/>
    <w:rsid w:val="00205735"/>
    <w:rsid w:val="00246B2B"/>
    <w:rsid w:val="0027511A"/>
    <w:rsid w:val="00275EE9"/>
    <w:rsid w:val="0028451A"/>
    <w:rsid w:val="002D177B"/>
    <w:rsid w:val="002D652A"/>
    <w:rsid w:val="002F2E1D"/>
    <w:rsid w:val="00323B43"/>
    <w:rsid w:val="003B1C6D"/>
    <w:rsid w:val="003C724A"/>
    <w:rsid w:val="003D37D8"/>
    <w:rsid w:val="004358AB"/>
    <w:rsid w:val="004533FE"/>
    <w:rsid w:val="0047142F"/>
    <w:rsid w:val="004A7DCB"/>
    <w:rsid w:val="004E53EF"/>
    <w:rsid w:val="004E6163"/>
    <w:rsid w:val="005003B0"/>
    <w:rsid w:val="00577DD2"/>
    <w:rsid w:val="005A0E3D"/>
    <w:rsid w:val="005A2345"/>
    <w:rsid w:val="005F11D0"/>
    <w:rsid w:val="00612175"/>
    <w:rsid w:val="006553BE"/>
    <w:rsid w:val="00661115"/>
    <w:rsid w:val="00677D26"/>
    <w:rsid w:val="006B25D4"/>
    <w:rsid w:val="006D1C06"/>
    <w:rsid w:val="006E4788"/>
    <w:rsid w:val="00731A42"/>
    <w:rsid w:val="007469FC"/>
    <w:rsid w:val="00795FE4"/>
    <w:rsid w:val="007E6F82"/>
    <w:rsid w:val="00803045"/>
    <w:rsid w:val="008114C9"/>
    <w:rsid w:val="008369C5"/>
    <w:rsid w:val="008539B0"/>
    <w:rsid w:val="008B7726"/>
    <w:rsid w:val="008D3691"/>
    <w:rsid w:val="008E7CAE"/>
    <w:rsid w:val="0092783F"/>
    <w:rsid w:val="00943A1F"/>
    <w:rsid w:val="00954650"/>
    <w:rsid w:val="00966559"/>
    <w:rsid w:val="009D1D27"/>
    <w:rsid w:val="009E6ADA"/>
    <w:rsid w:val="00A051C7"/>
    <w:rsid w:val="00A4415C"/>
    <w:rsid w:val="00A5016C"/>
    <w:rsid w:val="00A61159"/>
    <w:rsid w:val="00A61DD6"/>
    <w:rsid w:val="00A802F2"/>
    <w:rsid w:val="00AD6442"/>
    <w:rsid w:val="00B27FBA"/>
    <w:rsid w:val="00B94DE1"/>
    <w:rsid w:val="00BA2024"/>
    <w:rsid w:val="00BB319D"/>
    <w:rsid w:val="00BF7A98"/>
    <w:rsid w:val="00C0059E"/>
    <w:rsid w:val="00C05BCA"/>
    <w:rsid w:val="00C061BE"/>
    <w:rsid w:val="00C16681"/>
    <w:rsid w:val="00C2328D"/>
    <w:rsid w:val="00C40351"/>
    <w:rsid w:val="00C71A05"/>
    <w:rsid w:val="00CC3B17"/>
    <w:rsid w:val="00CC4781"/>
    <w:rsid w:val="00D35B23"/>
    <w:rsid w:val="00D71915"/>
    <w:rsid w:val="00DA0641"/>
    <w:rsid w:val="00DC3D3D"/>
    <w:rsid w:val="00DD0D85"/>
    <w:rsid w:val="00DD4378"/>
    <w:rsid w:val="00DF08A0"/>
    <w:rsid w:val="00E07A56"/>
    <w:rsid w:val="00E33378"/>
    <w:rsid w:val="00EB1064"/>
    <w:rsid w:val="00ED077C"/>
    <w:rsid w:val="00ED6D2F"/>
    <w:rsid w:val="00EE2C08"/>
    <w:rsid w:val="00F10CB1"/>
    <w:rsid w:val="00F36522"/>
    <w:rsid w:val="00F8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69C5"/>
  </w:style>
  <w:style w:type="paragraph" w:styleId="a3">
    <w:name w:val="header"/>
    <w:basedOn w:val="a"/>
    <w:link w:val="Char"/>
    <w:uiPriority w:val="99"/>
    <w:semiHidden/>
    <w:unhideWhenUsed/>
    <w:rsid w:val="00AD64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4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4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44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44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442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C3B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954650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styleId="a7">
    <w:name w:val="Hyperlink"/>
    <w:basedOn w:val="a0"/>
    <w:uiPriority w:val="99"/>
    <w:unhideWhenUsed/>
    <w:rsid w:val="00661115"/>
    <w:rPr>
      <w:color w:val="0000FF" w:themeColor="hyperlink"/>
      <w:u w:val="single"/>
    </w:rPr>
  </w:style>
  <w:style w:type="paragraph" w:customStyle="1" w:styleId="p0">
    <w:name w:val="p0"/>
    <w:basedOn w:val="a"/>
    <w:qFormat/>
    <w:rsid w:val="000D6E8C"/>
    <w:pPr>
      <w:adjustRightInd/>
      <w:snapToGrid/>
      <w:spacing w:after="0"/>
      <w:jc w:val="both"/>
    </w:pPr>
    <w:rPr>
      <w:rFonts w:ascii="Calibri" w:eastAsia="宋体" w:hAnsi="Calibri" w:cs="Times New Roman"/>
      <w:sz w:val="21"/>
      <w:szCs w:val="21"/>
    </w:rPr>
  </w:style>
  <w:style w:type="paragraph" w:styleId="HTML">
    <w:name w:val="HTML Preformatted"/>
    <w:basedOn w:val="a"/>
    <w:link w:val="HTMLChar"/>
    <w:uiPriority w:val="99"/>
    <w:unhideWhenUsed/>
    <w:rsid w:val="001F1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1F1158"/>
    <w:rPr>
      <w:rFonts w:ascii="宋体" w:eastAsia="宋体" w:hAnsi="宋体" w:cs="宋体"/>
      <w:sz w:val="24"/>
      <w:szCs w:val="24"/>
    </w:rPr>
  </w:style>
  <w:style w:type="paragraph" w:styleId="a8">
    <w:name w:val="List Paragraph"/>
    <w:basedOn w:val="a"/>
    <w:uiPriority w:val="34"/>
    <w:qFormat/>
    <w:rsid w:val="00C40351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6331F3B5-B809-45AA-985C-7B988F9D3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BBD144-5B35-4E83-9703-5640EDE406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>pt520网址导航站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pt520网址导航站</dc:creator>
  <cp:lastModifiedBy>乐升继</cp:lastModifiedBy>
  <cp:revision>2</cp:revision>
  <cp:lastPrinted>2017-11-14T02:53:00Z</cp:lastPrinted>
  <dcterms:created xsi:type="dcterms:W3CDTF">2017-11-16T00:58:00Z</dcterms:created>
  <dcterms:modified xsi:type="dcterms:W3CDTF">2017-11-16T00:58:00Z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{99BBD144-5B35-4E83-9703-5640EDE4068F}</vt:lpwstr>
  </property>
</Properties>
</file>